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6" w:rsidRPr="00556826" w:rsidRDefault="00556826" w:rsidP="00556826">
      <w:pPr>
        <w:pStyle w:val="NormalnyWeb"/>
        <w:jc w:val="both"/>
        <w:rPr>
          <w:rStyle w:val="Pogrubienie"/>
          <w:rFonts w:asciiTheme="minorHAnsi" w:hAnsiTheme="minorHAnsi"/>
        </w:rPr>
      </w:pPr>
      <w:r w:rsidRPr="00556826">
        <w:rPr>
          <w:rStyle w:val="Pogrubienie"/>
          <w:rFonts w:asciiTheme="minorHAnsi" w:hAnsiTheme="minorHAnsi"/>
        </w:rPr>
        <w:t xml:space="preserve">Informacja o wyborze najkorzystniejszej oferty </w:t>
      </w:r>
      <w:r w:rsidR="006A6A9E">
        <w:rPr>
          <w:rStyle w:val="Pogrubienie"/>
          <w:rFonts w:asciiTheme="minorHAnsi" w:hAnsiTheme="minorHAnsi"/>
        </w:rPr>
        <w:t>– badania prototypowe drzwi technicznych</w:t>
      </w:r>
    </w:p>
    <w:p w:rsidR="00556826" w:rsidRPr="00556826" w:rsidRDefault="00556826" w:rsidP="00556826">
      <w:pPr>
        <w:pStyle w:val="NormalnyWeb"/>
        <w:jc w:val="both"/>
        <w:rPr>
          <w:rStyle w:val="Pogrubienie"/>
          <w:sz w:val="22"/>
          <w:szCs w:val="22"/>
        </w:rPr>
      </w:pPr>
    </w:p>
    <w:p w:rsidR="00556826" w:rsidRPr="00D871CD" w:rsidRDefault="00556826" w:rsidP="00556826">
      <w:pPr>
        <w:spacing w:line="240" w:lineRule="auto"/>
        <w:jc w:val="both"/>
      </w:pPr>
      <w:r w:rsidRPr="00D871CD">
        <w:t xml:space="preserve">Uprzejmie informujemy, iż w odpowiedzi na zapytanie ofertowe nr </w:t>
      </w:r>
      <w:r w:rsidRPr="00D871CD">
        <w:rPr>
          <w:b/>
        </w:rPr>
        <w:t>2/</w:t>
      </w:r>
      <w:proofErr w:type="spellStart"/>
      <w:r w:rsidRPr="00D871CD">
        <w:rPr>
          <w:b/>
        </w:rPr>
        <w:t>TechnoPORTA</w:t>
      </w:r>
      <w:proofErr w:type="spellEnd"/>
      <w:r w:rsidRPr="00D871CD">
        <w:rPr>
          <w:b/>
        </w:rPr>
        <w:t>/2016</w:t>
      </w:r>
      <w:r w:rsidRPr="00D871CD">
        <w:t xml:space="preserve"> </w:t>
      </w:r>
      <w:r w:rsidRPr="00D871CD">
        <w:rPr>
          <w:b/>
        </w:rPr>
        <w:t xml:space="preserve">na </w:t>
      </w:r>
      <w:r w:rsidRPr="00D871CD">
        <w:rPr>
          <w:b/>
          <w:shd w:val="clear" w:color="auto" w:fill="FFFFFF"/>
        </w:rPr>
        <w:t>przeprowadzenie badań prototypowych konstrukcji drzwi technicznych wraz z opracowaniem analiz wyników</w:t>
      </w:r>
      <w:r w:rsidRPr="00D871CD">
        <w:t xml:space="preserve"> w ramach projektu pn. „</w:t>
      </w:r>
      <w:proofErr w:type="spellStart"/>
      <w:r w:rsidRPr="00D871CD">
        <w:rPr>
          <w:rFonts w:cs="Helv"/>
          <w:color w:val="000000"/>
        </w:rPr>
        <w:t>TechnoPORTA</w:t>
      </w:r>
      <w:proofErr w:type="spellEnd"/>
      <w:r w:rsidRPr="00D871CD">
        <w:rPr>
          <w:rFonts w:cs="Helv"/>
          <w:color w:val="000000"/>
        </w:rPr>
        <w:t xml:space="preserve">. Inteligentna, </w:t>
      </w:r>
      <w:proofErr w:type="spellStart"/>
      <w:r w:rsidRPr="00D871CD">
        <w:rPr>
          <w:rFonts w:cs="Helv"/>
          <w:color w:val="000000"/>
        </w:rPr>
        <w:t>customizowana</w:t>
      </w:r>
      <w:proofErr w:type="spellEnd"/>
      <w:r w:rsidRPr="00D871CD">
        <w:rPr>
          <w:rFonts w:cs="Helv"/>
          <w:color w:val="000000"/>
        </w:rPr>
        <w:t xml:space="preserve"> linia technologiczna do zautomatyzowanej produkcji drzwi technicznych</w:t>
      </w:r>
      <w:r w:rsidRPr="00D871CD">
        <w:t xml:space="preserve">” wpłynęły dwie oferty. </w:t>
      </w:r>
    </w:p>
    <w:p w:rsidR="00556826" w:rsidRPr="00556826" w:rsidRDefault="00556826" w:rsidP="00556826">
      <w:pPr>
        <w:spacing w:line="240" w:lineRule="auto"/>
        <w:jc w:val="both"/>
        <w:rPr>
          <w:b/>
        </w:rPr>
      </w:pPr>
      <w:r w:rsidRPr="00556826">
        <w:t xml:space="preserve">W wyniku przeprowadzonej oceny ofert wybrano najkorzystniejszą z nich, która została złożona przez firmę </w:t>
      </w:r>
      <w:r w:rsidRPr="00D871CD">
        <w:rPr>
          <w:b/>
        </w:rPr>
        <w:t>Centrum Techniki Okrętowej Spółka Akcyjna,</w:t>
      </w:r>
      <w:r>
        <w:t xml:space="preserve"> </w:t>
      </w:r>
      <w:r w:rsidRPr="00C62F7A">
        <w:t>ul. Szczecińska 65</w:t>
      </w:r>
      <w:r>
        <w:t xml:space="preserve">, </w:t>
      </w:r>
      <w:r w:rsidRPr="00C62F7A">
        <w:t>80-392 Gdańsk</w:t>
      </w:r>
      <w:r w:rsidRPr="00556826">
        <w:t xml:space="preserve"> za cenę </w:t>
      </w:r>
      <w:r>
        <w:t>670.140</w:t>
      </w:r>
      <w:r w:rsidRPr="00556826">
        <w:t>,00 zł netto.</w:t>
      </w:r>
    </w:p>
    <w:p w:rsidR="00C950AD" w:rsidRDefault="00C950AD"/>
    <w:p w:rsidR="00556826" w:rsidRDefault="00556826"/>
    <w:p w:rsidR="00556826" w:rsidRDefault="00556826">
      <w:bookmarkStart w:id="0" w:name="_GoBack"/>
      <w:bookmarkEnd w:id="0"/>
    </w:p>
    <w:sectPr w:rsidR="0055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6"/>
    <w:rsid w:val="00556826"/>
    <w:rsid w:val="006A6A9E"/>
    <w:rsid w:val="00817A70"/>
    <w:rsid w:val="00AB540E"/>
    <w:rsid w:val="00B05650"/>
    <w:rsid w:val="00C950AD"/>
    <w:rsid w:val="00CA6FCA"/>
    <w:rsid w:val="00D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6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Szymanowska</dc:creator>
  <cp:lastModifiedBy>Emilia Szymanowska</cp:lastModifiedBy>
  <cp:revision>2</cp:revision>
  <dcterms:created xsi:type="dcterms:W3CDTF">2016-02-12T08:13:00Z</dcterms:created>
  <dcterms:modified xsi:type="dcterms:W3CDTF">2016-02-12T08:13:00Z</dcterms:modified>
</cp:coreProperties>
</file>